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E65B4" w14:textId="77777777" w:rsidR="00E945C3" w:rsidRDefault="00E945C3">
      <w:pPr>
        <w:pStyle w:val="BodyText"/>
        <w:spacing w:before="0"/>
        <w:ind w:left="0"/>
        <w:rPr>
          <w:rFonts w:ascii="Times New Roman"/>
          <w:sz w:val="26"/>
        </w:rPr>
      </w:pPr>
    </w:p>
    <w:p w14:paraId="781086A0" w14:textId="77777777" w:rsidR="00E945C3" w:rsidRDefault="00E945C3">
      <w:pPr>
        <w:pStyle w:val="BodyText"/>
        <w:spacing w:before="0"/>
        <w:ind w:left="0"/>
        <w:rPr>
          <w:rFonts w:ascii="Times New Roman"/>
          <w:sz w:val="26"/>
        </w:rPr>
      </w:pPr>
    </w:p>
    <w:p w14:paraId="2D0998F8" w14:textId="77777777" w:rsidR="00E945C3" w:rsidRDefault="00E945C3">
      <w:pPr>
        <w:pStyle w:val="BodyText"/>
        <w:spacing w:before="5"/>
        <w:ind w:left="0"/>
        <w:rPr>
          <w:rFonts w:ascii="Times New Roman"/>
          <w:sz w:val="29"/>
        </w:rPr>
      </w:pPr>
    </w:p>
    <w:p w14:paraId="643E2AD9" w14:textId="77777777" w:rsidR="00E945C3" w:rsidRDefault="00B27694">
      <w:pPr>
        <w:pStyle w:val="BodyText"/>
        <w:spacing w:before="0"/>
      </w:pPr>
      <w:r>
        <w:rPr>
          <w:u w:val="single"/>
        </w:rPr>
        <w:t>Working</w:t>
      </w:r>
      <w:r>
        <w:rPr>
          <w:spacing w:val="-3"/>
          <w:u w:val="single"/>
        </w:rPr>
        <w:t xml:space="preserve"> </w:t>
      </w:r>
      <w:r>
        <w:rPr>
          <w:u w:val="single"/>
        </w:rPr>
        <w:t>from</w:t>
      </w:r>
      <w:r>
        <w:rPr>
          <w:spacing w:val="-1"/>
          <w:u w:val="single"/>
        </w:rPr>
        <w:t xml:space="preserve"> </w:t>
      </w:r>
      <w:r>
        <w:rPr>
          <w:u w:val="single"/>
        </w:rPr>
        <w:t>home</w:t>
      </w:r>
    </w:p>
    <w:p w14:paraId="3FFEAEFC" w14:textId="77777777" w:rsidR="00E945C3" w:rsidRDefault="00B27694">
      <w:pPr>
        <w:pStyle w:val="Title"/>
        <w:spacing w:line="259" w:lineRule="auto"/>
      </w:pPr>
      <w:r>
        <w:rPr>
          <w:b w:val="0"/>
        </w:rPr>
        <w:br w:type="column"/>
      </w:r>
      <w:r>
        <w:rPr>
          <w:color w:val="153679"/>
        </w:rPr>
        <w:t>FREQUENTLY ASKED QUESTIONS (FAQ’s)</w:t>
      </w:r>
      <w:r>
        <w:rPr>
          <w:color w:val="153679"/>
          <w:spacing w:val="-75"/>
        </w:rPr>
        <w:t xml:space="preserve"> </w:t>
      </w:r>
      <w:r>
        <w:rPr>
          <w:color w:val="153679"/>
        </w:rPr>
        <w:t>REGARDING</w:t>
      </w:r>
      <w:r>
        <w:rPr>
          <w:color w:val="153679"/>
          <w:spacing w:val="-4"/>
        </w:rPr>
        <w:t xml:space="preserve"> </w:t>
      </w:r>
      <w:r>
        <w:rPr>
          <w:color w:val="153679"/>
        </w:rPr>
        <w:t>YOUR</w:t>
      </w:r>
      <w:r>
        <w:rPr>
          <w:color w:val="153679"/>
          <w:spacing w:val="3"/>
        </w:rPr>
        <w:t xml:space="preserve"> </w:t>
      </w:r>
      <w:r>
        <w:rPr>
          <w:color w:val="153679"/>
        </w:rPr>
        <w:t>2021</w:t>
      </w:r>
      <w:r>
        <w:rPr>
          <w:color w:val="153679"/>
          <w:spacing w:val="-2"/>
        </w:rPr>
        <w:t xml:space="preserve"> </w:t>
      </w:r>
      <w:r>
        <w:rPr>
          <w:color w:val="153679"/>
        </w:rPr>
        <w:t>TAX</w:t>
      </w:r>
      <w:r>
        <w:rPr>
          <w:color w:val="153679"/>
          <w:spacing w:val="-4"/>
        </w:rPr>
        <w:t xml:space="preserve"> </w:t>
      </w:r>
      <w:r>
        <w:rPr>
          <w:color w:val="153679"/>
        </w:rPr>
        <w:t>RETURN</w:t>
      </w:r>
    </w:p>
    <w:p w14:paraId="288BBF75" w14:textId="77777777" w:rsidR="00E945C3" w:rsidRDefault="00E945C3">
      <w:pPr>
        <w:spacing w:line="259" w:lineRule="auto"/>
        <w:sectPr w:rsidR="00E945C3">
          <w:type w:val="continuous"/>
          <w:pgSz w:w="11910" w:h="16840"/>
          <w:pgMar w:top="620" w:right="120" w:bottom="0" w:left="620" w:header="720" w:footer="720" w:gutter="0"/>
          <w:cols w:num="2" w:space="720" w:equalWidth="0">
            <w:col w:w="2235" w:space="112"/>
            <w:col w:w="8823"/>
          </w:cols>
        </w:sectPr>
      </w:pPr>
    </w:p>
    <w:p w14:paraId="143CB10A" w14:textId="77777777" w:rsidR="00E945C3" w:rsidRDefault="00B27694">
      <w:pPr>
        <w:pStyle w:val="BodyText"/>
        <w:spacing w:line="259" w:lineRule="auto"/>
        <w:ind w:right="725"/>
      </w:pPr>
      <w:r>
        <w:t>I worked from home because of the COVID lockdown, can I claim anything? Yes, if you had to</w:t>
      </w:r>
      <w:r>
        <w:rPr>
          <w:spacing w:val="1"/>
        </w:rPr>
        <w:t xml:space="preserve"> </w:t>
      </w:r>
      <w:r>
        <w:t>work from home because of COVID, you can claim a standard daily rate from the ATO. Please let</w:t>
      </w:r>
      <w:r>
        <w:rPr>
          <w:spacing w:val="-6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home,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hour</w:t>
      </w:r>
      <w:r>
        <w:t>s</w:t>
      </w:r>
      <w:r>
        <w:rPr>
          <w:spacing w:val="-1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day.</w:t>
      </w:r>
    </w:p>
    <w:p w14:paraId="776095AF" w14:textId="77777777" w:rsidR="00E945C3" w:rsidRDefault="00B27694">
      <w:pPr>
        <w:pStyle w:val="BodyText"/>
        <w:spacing w:before="159"/>
      </w:pPr>
      <w:r>
        <w:rPr>
          <w:u w:val="single"/>
        </w:rPr>
        <w:t>Telephone</w:t>
      </w:r>
      <w:r>
        <w:rPr>
          <w:spacing w:val="-4"/>
          <w:u w:val="single"/>
        </w:rPr>
        <w:t xml:space="preserve"> </w:t>
      </w:r>
      <w:r>
        <w:rPr>
          <w:u w:val="single"/>
        </w:rPr>
        <w:t>expenses</w:t>
      </w:r>
    </w:p>
    <w:p w14:paraId="4F5B5E99" w14:textId="77777777" w:rsidR="00E945C3" w:rsidRDefault="00B27694">
      <w:pPr>
        <w:pStyle w:val="BodyText"/>
        <w:spacing w:line="259" w:lineRule="auto"/>
        <w:ind w:right="683"/>
      </w:pPr>
      <w:r>
        <w:t>I used my phone for work, how much can I claim? You can claim the work-related costs of using</w:t>
      </w:r>
      <w:r>
        <w:rPr>
          <w:spacing w:val="1"/>
        </w:rPr>
        <w:t xml:space="preserve"> </w:t>
      </w:r>
      <w:r>
        <w:t>your phone, or mobile phone. So, please let us know how much you pay each month, and what %</w:t>
      </w:r>
      <w:r>
        <w:rPr>
          <w:spacing w:val="-65"/>
        </w:rPr>
        <w:t xml:space="preserve"> </w:t>
      </w:r>
      <w:r>
        <w:t>proportion</w:t>
      </w:r>
      <w:r>
        <w:rPr>
          <w:spacing w:val="-1"/>
        </w:rPr>
        <w:t xml:space="preserve"> </w:t>
      </w:r>
      <w:r>
        <w:t>is work related.</w:t>
      </w:r>
    </w:p>
    <w:p w14:paraId="7F48EF84" w14:textId="77777777" w:rsidR="00E945C3" w:rsidRDefault="00B27694">
      <w:pPr>
        <w:pStyle w:val="BodyText"/>
        <w:spacing w:before="159"/>
      </w:pPr>
      <w:r>
        <w:rPr>
          <w:u w:val="single"/>
        </w:rPr>
        <w:t>Domestic</w:t>
      </w:r>
      <w:r>
        <w:rPr>
          <w:spacing w:val="-1"/>
          <w:u w:val="single"/>
        </w:rPr>
        <w:t xml:space="preserve"> </w:t>
      </w:r>
      <w:r>
        <w:rPr>
          <w:u w:val="single"/>
        </w:rPr>
        <w:t>Travel</w:t>
      </w:r>
    </w:p>
    <w:p w14:paraId="2C199649" w14:textId="77777777" w:rsidR="00E945C3" w:rsidRDefault="00B27694">
      <w:pPr>
        <w:pStyle w:val="BodyText"/>
        <w:spacing w:before="23" w:line="259" w:lineRule="auto"/>
        <w:ind w:right="725"/>
      </w:pPr>
      <w:r>
        <w:t>I had to travel for work, how much can I claim? If you travelled for work, or received a travel</w:t>
      </w:r>
      <w:r>
        <w:rPr>
          <w:spacing w:val="1"/>
        </w:rPr>
        <w:t xml:space="preserve"> </w:t>
      </w:r>
      <w:r>
        <w:t>allowance,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</w:t>
      </w:r>
      <w:r>
        <w:t>e</w:t>
      </w:r>
      <w:r>
        <w:rPr>
          <w:spacing w:val="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nights</w:t>
      </w:r>
      <w:r>
        <w:rPr>
          <w:spacing w:val="-2"/>
        </w:rPr>
        <w:t xml:space="preserve"> </w:t>
      </w:r>
      <w:r>
        <w:t>away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locations.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hand</w:t>
      </w:r>
      <w:r>
        <w:rPr>
          <w:spacing w:val="-6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invoices for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expenses.</w:t>
      </w:r>
    </w:p>
    <w:p w14:paraId="6CA747C2" w14:textId="77777777" w:rsidR="00E945C3" w:rsidRDefault="00B27694">
      <w:pPr>
        <w:pStyle w:val="BodyText"/>
        <w:spacing w:before="159"/>
      </w:pPr>
      <w:r>
        <w:rPr>
          <w:u w:val="single"/>
        </w:rPr>
        <w:t>Overseas</w:t>
      </w:r>
      <w:r>
        <w:rPr>
          <w:spacing w:val="-1"/>
          <w:u w:val="single"/>
        </w:rPr>
        <w:t xml:space="preserve"> </w:t>
      </w:r>
      <w:r>
        <w:rPr>
          <w:u w:val="single"/>
        </w:rPr>
        <w:t>Travel</w:t>
      </w:r>
    </w:p>
    <w:p w14:paraId="6878C420" w14:textId="77777777" w:rsidR="00E945C3" w:rsidRDefault="00B27694">
      <w:pPr>
        <w:pStyle w:val="BodyText"/>
        <w:spacing w:line="259" w:lineRule="auto"/>
        <w:ind w:right="683"/>
      </w:pPr>
      <w:r>
        <w:t>I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travel</w:t>
      </w:r>
      <w:r>
        <w:rPr>
          <w:spacing w:val="-5"/>
        </w:rPr>
        <w:t xml:space="preserve"> </w:t>
      </w:r>
      <w:proofErr w:type="gramStart"/>
      <w:r>
        <w:t>overseas,</w:t>
      </w:r>
      <w:proofErr w:type="gramEnd"/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costs?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travelled</w:t>
      </w:r>
      <w:r>
        <w:rPr>
          <w:spacing w:val="-4"/>
        </w:rPr>
        <w:t xml:space="preserve"> </w:t>
      </w:r>
      <w:r>
        <w:t>overseas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advise</w:t>
      </w:r>
      <w:r>
        <w:rPr>
          <w:spacing w:val="-63"/>
        </w:rPr>
        <w:t xml:space="preserve"> </w:t>
      </w:r>
      <w:r>
        <w:t xml:space="preserve">the total expense amount, including flights, transfer, </w:t>
      </w:r>
      <w:proofErr w:type="gramStart"/>
      <w:r>
        <w:t>meals</w:t>
      </w:r>
      <w:proofErr w:type="gramEnd"/>
      <w:r>
        <w:t xml:space="preserve"> and associated costs. Ensure travel</w:t>
      </w:r>
      <w:r>
        <w:rPr>
          <w:spacing w:val="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are kept</w:t>
      </w:r>
      <w:r>
        <w:rPr>
          <w:spacing w:val="-2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travelled for</w:t>
      </w:r>
      <w:r>
        <w:rPr>
          <w:spacing w:val="-1"/>
        </w:rPr>
        <w:t xml:space="preserve"> </w:t>
      </w:r>
      <w:r>
        <w:t>six nights</w:t>
      </w:r>
      <w:r>
        <w:rPr>
          <w:spacing w:val="-2"/>
        </w:rPr>
        <w:t xml:space="preserve"> </w:t>
      </w:r>
      <w:r>
        <w:t>or more.</w:t>
      </w:r>
    </w:p>
    <w:p w14:paraId="7C08FA21" w14:textId="77777777" w:rsidR="00E945C3" w:rsidRDefault="00B27694">
      <w:pPr>
        <w:pStyle w:val="BodyText"/>
        <w:spacing w:before="159"/>
        <w:jc w:val="both"/>
      </w:pPr>
      <w:r>
        <w:rPr>
          <w:u w:val="single"/>
        </w:rPr>
        <w:t>Uniform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Protective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Clothing</w:t>
      </w:r>
    </w:p>
    <w:p w14:paraId="7F70C383" w14:textId="77777777" w:rsidR="00E945C3" w:rsidRDefault="00B27694">
      <w:pPr>
        <w:pStyle w:val="BodyText"/>
        <w:spacing w:line="259" w:lineRule="auto"/>
        <w:ind w:right="1385"/>
        <w:jc w:val="both"/>
      </w:pPr>
      <w:r>
        <w:t>Can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buying</w:t>
      </w:r>
      <w:r>
        <w:rPr>
          <w:spacing w:val="-2"/>
        </w:rPr>
        <w:t xml:space="preserve"> </w:t>
      </w:r>
      <w:r>
        <w:t>uniform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clothing?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laundry?</w:t>
      </w:r>
      <w:r>
        <w:rPr>
          <w:spacing w:val="-2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please</w:t>
      </w:r>
      <w:r>
        <w:rPr>
          <w:spacing w:val="-65"/>
        </w:rPr>
        <w:t xml:space="preserve"> </w:t>
      </w:r>
      <w:r>
        <w:t>provide details of the amount you spent on work uniform &amp; protective clothing, including dry</w:t>
      </w:r>
      <w:r>
        <w:rPr>
          <w:spacing w:val="-64"/>
        </w:rPr>
        <w:t xml:space="preserve"> </w:t>
      </w:r>
      <w:r>
        <w:t>cleaning</w:t>
      </w:r>
      <w:r>
        <w:rPr>
          <w:spacing w:val="-2"/>
        </w:rPr>
        <w:t xml:space="preserve"> </w:t>
      </w:r>
      <w:r>
        <w:t>and laundry fees.</w:t>
      </w:r>
    </w:p>
    <w:p w14:paraId="24097ECA" w14:textId="77777777" w:rsidR="00E945C3" w:rsidRDefault="00B27694">
      <w:pPr>
        <w:pStyle w:val="BodyText"/>
        <w:spacing w:before="159"/>
        <w:jc w:val="both"/>
      </w:pPr>
      <w:r>
        <w:rPr>
          <w:u w:val="single"/>
        </w:rPr>
        <w:t>Gifts</w:t>
      </w:r>
      <w:r>
        <w:rPr>
          <w:spacing w:val="-2"/>
          <w:u w:val="single"/>
        </w:rPr>
        <w:t xml:space="preserve"> </w:t>
      </w:r>
      <w:r>
        <w:rPr>
          <w:u w:val="single"/>
        </w:rPr>
        <w:t>or</w:t>
      </w:r>
      <w:r>
        <w:rPr>
          <w:spacing w:val="-1"/>
          <w:u w:val="single"/>
        </w:rPr>
        <w:t xml:space="preserve"> </w:t>
      </w:r>
      <w:r>
        <w:rPr>
          <w:u w:val="single"/>
        </w:rPr>
        <w:t>Donations</w:t>
      </w:r>
    </w:p>
    <w:p w14:paraId="1B51CB26" w14:textId="77777777" w:rsidR="00E945C3" w:rsidRDefault="00B27694">
      <w:pPr>
        <w:pStyle w:val="BodyText"/>
        <w:spacing w:before="24" w:line="259" w:lineRule="auto"/>
        <w:ind w:right="725"/>
      </w:pPr>
      <w:r>
        <w:t>I</w:t>
      </w:r>
      <w:r>
        <w:rPr>
          <w:spacing w:val="-2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favourite</w:t>
      </w:r>
      <w:r>
        <w:rPr>
          <w:spacing w:val="-1"/>
        </w:rPr>
        <w:t xml:space="preserve"> </w:t>
      </w:r>
      <w:proofErr w:type="gramStart"/>
      <w:r>
        <w:t>charity,</w:t>
      </w:r>
      <w:proofErr w:type="gramEnd"/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these?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donations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charities.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deductible.</w:t>
      </w:r>
    </w:p>
    <w:p w14:paraId="2BEB3A63" w14:textId="77777777" w:rsidR="00E945C3" w:rsidRDefault="00B27694">
      <w:pPr>
        <w:pStyle w:val="BodyText"/>
        <w:spacing w:before="158"/>
        <w:jc w:val="both"/>
      </w:pPr>
      <w:r>
        <w:rPr>
          <w:u w:val="single"/>
        </w:rPr>
        <w:t>Income</w:t>
      </w:r>
      <w:r>
        <w:rPr>
          <w:spacing w:val="-4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Insurance</w:t>
      </w:r>
    </w:p>
    <w:p w14:paraId="7A2BA9AC" w14:textId="77777777" w:rsidR="00E945C3" w:rsidRDefault="00B27694">
      <w:pPr>
        <w:pStyle w:val="BodyText"/>
        <w:spacing w:line="261" w:lineRule="auto"/>
        <w:ind w:right="725"/>
      </w:pPr>
      <w:r>
        <w:t>I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proofErr w:type="gramStart"/>
      <w:r>
        <w:t>insurance,</w:t>
      </w:r>
      <w:proofErr w:type="gramEnd"/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this?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paid for income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insurance.</w:t>
      </w:r>
    </w:p>
    <w:p w14:paraId="78193726" w14:textId="77777777" w:rsidR="00E945C3" w:rsidRDefault="00B27694">
      <w:pPr>
        <w:pStyle w:val="BodyText"/>
        <w:spacing w:before="154"/>
        <w:jc w:val="both"/>
      </w:pPr>
      <w:r>
        <w:rPr>
          <w:u w:val="single"/>
        </w:rPr>
        <w:t>Motor</w:t>
      </w:r>
      <w:r>
        <w:rPr>
          <w:spacing w:val="-2"/>
          <w:u w:val="single"/>
        </w:rPr>
        <w:t xml:space="preserve"> </w:t>
      </w:r>
      <w:r>
        <w:rPr>
          <w:u w:val="single"/>
        </w:rPr>
        <w:t>Vehicle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Expenses</w:t>
      </w:r>
    </w:p>
    <w:p w14:paraId="7A659CD2" w14:textId="77777777" w:rsidR="00E945C3" w:rsidRDefault="00B27694">
      <w:pPr>
        <w:pStyle w:val="BodyText"/>
      </w:pPr>
      <w:r>
        <w:t>I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this?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can,</w:t>
      </w:r>
      <w:r>
        <w:rPr>
          <w:spacing w:val="-1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things:</w:t>
      </w:r>
    </w:p>
    <w:p w14:paraId="273E1369" w14:textId="77777777" w:rsidR="00E945C3" w:rsidRDefault="00B2769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 w:line="256" w:lineRule="auto"/>
        <w:ind w:right="684"/>
        <w:rPr>
          <w:sz w:val="24"/>
        </w:rPr>
      </w:pPr>
      <w:r>
        <w:rPr>
          <w:sz w:val="24"/>
        </w:rPr>
        <w:t>If you did less than 5,000kms related to work, just tell us how many km's you did, what type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car </w:t>
      </w:r>
      <w:r>
        <w:rPr>
          <w:sz w:val="24"/>
        </w:rPr>
        <w:t>you have,</w:t>
      </w:r>
      <w:r>
        <w:rPr>
          <w:spacing w:val="-2"/>
          <w:sz w:val="24"/>
        </w:rPr>
        <w:t xml:space="preserve"> </w:t>
      </w:r>
      <w:r>
        <w:rPr>
          <w:sz w:val="24"/>
        </w:rPr>
        <w:t>and what size</w:t>
      </w:r>
      <w:r>
        <w:rPr>
          <w:spacing w:val="-2"/>
          <w:sz w:val="24"/>
        </w:rPr>
        <w:t xml:space="preserve"> </w:t>
      </w:r>
      <w:r>
        <w:rPr>
          <w:sz w:val="24"/>
        </w:rPr>
        <w:t>engine.</w:t>
      </w:r>
    </w:p>
    <w:p w14:paraId="137B6502" w14:textId="77777777" w:rsidR="00E945C3" w:rsidRDefault="00B2769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5,000kms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kept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logbook,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shows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</w:p>
    <w:p w14:paraId="7FDECA99" w14:textId="77777777" w:rsidR="00E945C3" w:rsidRDefault="00B27694">
      <w:pPr>
        <w:pStyle w:val="BodyText"/>
        <w:spacing w:before="20" w:line="259" w:lineRule="auto"/>
        <w:ind w:left="820" w:right="1364"/>
      </w:pPr>
      <w:r>
        <w:t>% proportion usage. You can then claim that percentage of the total of all your motor</w:t>
      </w:r>
      <w:r>
        <w:rPr>
          <w:spacing w:val="-65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expenses.</w:t>
      </w:r>
    </w:p>
    <w:p w14:paraId="210F5DB9" w14:textId="77777777" w:rsidR="00E945C3" w:rsidRDefault="00B27694">
      <w:pPr>
        <w:pStyle w:val="BodyText"/>
        <w:spacing w:before="160"/>
        <w:jc w:val="both"/>
      </w:pPr>
      <w:r>
        <w:rPr>
          <w:u w:val="single"/>
        </w:rPr>
        <w:t>Health</w:t>
      </w:r>
      <w:r>
        <w:rPr>
          <w:spacing w:val="-2"/>
          <w:u w:val="single"/>
        </w:rPr>
        <w:t xml:space="preserve"> </w:t>
      </w:r>
      <w:r>
        <w:rPr>
          <w:u w:val="single"/>
        </w:rPr>
        <w:t>Insurance</w:t>
      </w:r>
    </w:p>
    <w:p w14:paraId="658B4BB6" w14:textId="77777777" w:rsidR="00E945C3" w:rsidRDefault="00B27694">
      <w:pPr>
        <w:pStyle w:val="BodyText"/>
        <w:spacing w:line="259" w:lineRule="auto"/>
        <w:ind w:right="830"/>
      </w:pPr>
      <w:r>
        <w:t xml:space="preserve">I had health insurance last year, do you need any paperwork? </w:t>
      </w:r>
      <w:proofErr w:type="gramStart"/>
      <w:r>
        <w:t>Yes</w:t>
      </w:r>
      <w:proofErr w:type="gramEnd"/>
      <w:r>
        <w:t xml:space="preserve"> we do, so please send us the</w:t>
      </w:r>
      <w:r>
        <w:rPr>
          <w:spacing w:val="-64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letter your</w:t>
      </w:r>
      <w:r>
        <w:rPr>
          <w:spacing w:val="-3"/>
        </w:rPr>
        <w:t xml:space="preserve"> </w:t>
      </w:r>
      <w:r>
        <w:t>Health Fund</w:t>
      </w:r>
      <w:r>
        <w:rPr>
          <w:spacing w:val="-2"/>
        </w:rPr>
        <w:t xml:space="preserve"> </w:t>
      </w:r>
      <w:r>
        <w:t>has se</w:t>
      </w:r>
      <w:r>
        <w:t>nt</w:t>
      </w:r>
      <w:r>
        <w:rPr>
          <w:spacing w:val="-4"/>
        </w:rPr>
        <w:t xml:space="preserve"> </w:t>
      </w:r>
      <w:r>
        <w:t>you.</w:t>
      </w:r>
    </w:p>
    <w:p w14:paraId="2BE4663A" w14:textId="77777777" w:rsidR="00E945C3" w:rsidRDefault="00B27694">
      <w:pPr>
        <w:pStyle w:val="BodyText"/>
        <w:spacing w:before="159"/>
      </w:pPr>
      <w:r>
        <w:rPr>
          <w:u w:val="single"/>
        </w:rPr>
        <w:t>Personal</w:t>
      </w:r>
      <w:r>
        <w:rPr>
          <w:spacing w:val="-6"/>
          <w:u w:val="single"/>
        </w:rPr>
        <w:t xml:space="preserve"> </w:t>
      </w:r>
      <w:r>
        <w:rPr>
          <w:u w:val="single"/>
        </w:rPr>
        <w:t>Superannuation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Contributions</w:t>
      </w:r>
    </w:p>
    <w:p w14:paraId="74328221" w14:textId="0C1C4F47" w:rsidR="00E945C3" w:rsidRDefault="00B27694">
      <w:pPr>
        <w:pStyle w:val="BodyText"/>
        <w:spacing w:before="23" w:line="259" w:lineRule="auto"/>
        <w:ind w:right="830"/>
      </w:pPr>
      <w:r>
        <w:t>I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super</w:t>
      </w:r>
      <w:r>
        <w:rPr>
          <w:spacing w:val="-2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last</w:t>
      </w:r>
      <w:r>
        <w:rPr>
          <w:spacing w:val="-2"/>
        </w:rPr>
        <w:t xml:space="preserve"> </w:t>
      </w:r>
      <w:proofErr w:type="gramStart"/>
      <w:r>
        <w:t>year,</w:t>
      </w:r>
      <w:proofErr w:type="gramEnd"/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them 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deduction?</w:t>
      </w:r>
      <w:r>
        <w:rPr>
          <w:spacing w:val="-4"/>
        </w:rPr>
        <w:t xml:space="preserve"> </w:t>
      </w:r>
      <w:r>
        <w:t>Yes,</w:t>
      </w:r>
      <w:r>
        <w:rPr>
          <w:spacing w:val="-6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can. But 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us know:</w:t>
      </w:r>
    </w:p>
    <w:p w14:paraId="50B71BA1" w14:textId="372C64DB" w:rsidR="00E945C3" w:rsidRDefault="00B2769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super</w:t>
      </w:r>
      <w:r>
        <w:rPr>
          <w:spacing w:val="-2"/>
          <w:sz w:val="24"/>
        </w:rPr>
        <w:t xml:space="preserve"> </w:t>
      </w:r>
      <w:r>
        <w:rPr>
          <w:sz w:val="24"/>
        </w:rPr>
        <w:t>fund;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BABE235" w14:textId="1A25E497" w:rsidR="00E945C3" w:rsidRDefault="00B2769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 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notice and</w:t>
      </w:r>
      <w:r>
        <w:rPr>
          <w:spacing w:val="-3"/>
          <w:sz w:val="24"/>
        </w:rPr>
        <w:t xml:space="preserve"> </w:t>
      </w:r>
      <w:r>
        <w:rPr>
          <w:sz w:val="24"/>
        </w:rPr>
        <w:t>details.</w:t>
      </w:r>
    </w:p>
    <w:p w14:paraId="2C11C241" w14:textId="21D46C79" w:rsidR="00E945C3" w:rsidRDefault="00E945C3">
      <w:pPr>
        <w:pStyle w:val="BodyText"/>
        <w:spacing w:before="7"/>
        <w:ind w:left="0"/>
        <w:rPr>
          <w:sz w:val="23"/>
        </w:rPr>
      </w:pPr>
    </w:p>
    <w:sdt>
      <w:sdtPr>
        <w:rPr>
          <w:color w:val="1F497D" w:themeColor="text2"/>
          <w:sz w:val="16"/>
          <w:szCs w:val="16"/>
        </w:rPr>
        <w:id w:val="-16168238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 w14:paraId="3A0CE21E" w14:textId="6D521C4C" w:rsidR="00B27694" w:rsidRPr="00B27694" w:rsidRDefault="00B27694" w:rsidP="00B27694">
          <w:pPr>
            <w:pStyle w:val="Footer"/>
            <w:jc w:val="center"/>
            <w:rPr>
              <w:color w:val="1F497D" w:themeColor="text2"/>
              <w:sz w:val="16"/>
              <w:szCs w:val="16"/>
            </w:rPr>
          </w:pPr>
          <w:r w:rsidRPr="00B27694">
            <w:rPr>
              <w:noProof/>
              <w:color w:val="1F497D" w:themeColor="text2"/>
              <w:sz w:val="16"/>
              <w:szCs w:val="16"/>
            </w:rPr>
            <w:drawing>
              <wp:anchor distT="0" distB="0" distL="0" distR="0" simplePos="0" relativeHeight="251660800" behindDoc="1" locked="0" layoutInCell="1" allowOverlap="1" wp14:anchorId="3EB15933" wp14:editId="15246B01">
                <wp:simplePos x="0" y="0"/>
                <wp:positionH relativeFrom="page">
                  <wp:posOffset>6661639</wp:posOffset>
                </wp:positionH>
                <wp:positionV relativeFrom="page">
                  <wp:posOffset>10064750</wp:posOffset>
                </wp:positionV>
                <wp:extent cx="419100" cy="410690"/>
                <wp:effectExtent l="0" t="0" r="0" b="8890"/>
                <wp:wrapSquare wrapText="bothSides"/>
                <wp:docPr id="28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0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27694">
            <w:rPr>
              <w:color w:val="1F497D" w:themeColor="text2"/>
              <w:sz w:val="16"/>
              <w:szCs w:val="16"/>
            </w:rPr>
            <w:t xml:space="preserve">Liability limited by a scheme approved under Professional Standards Legislation. </w:t>
          </w:r>
        </w:p>
        <w:p w14:paraId="1B4B75AA" w14:textId="77777777" w:rsidR="00B27694" w:rsidRPr="00B27694" w:rsidRDefault="00B27694" w:rsidP="00B27694">
          <w:pPr>
            <w:pStyle w:val="Footer"/>
            <w:jc w:val="center"/>
            <w:rPr>
              <w:color w:val="1F497D" w:themeColor="text2"/>
              <w:sz w:val="16"/>
              <w:szCs w:val="16"/>
            </w:rPr>
          </w:pPr>
          <w:r w:rsidRPr="00B27694">
            <w:rPr>
              <w:color w:val="1F497D" w:themeColor="text2"/>
              <w:sz w:val="16"/>
              <w:szCs w:val="16"/>
            </w:rPr>
            <w:t>Day Compliance Services Pty Ltd T/A Australian Accountants/Easy Tax</w:t>
          </w:r>
        </w:p>
        <w:p w14:paraId="38EDA94A" w14:textId="77777777" w:rsidR="00B27694" w:rsidRPr="00B27694" w:rsidRDefault="00B27694" w:rsidP="00B27694">
          <w:pPr>
            <w:pStyle w:val="Footer"/>
            <w:jc w:val="center"/>
            <w:rPr>
              <w:color w:val="1F497D" w:themeColor="text2"/>
              <w:sz w:val="16"/>
              <w:szCs w:val="16"/>
            </w:rPr>
          </w:pPr>
          <w:r w:rsidRPr="00B27694">
            <w:rPr>
              <w:color w:val="1F497D" w:themeColor="text2"/>
              <w:sz w:val="16"/>
              <w:szCs w:val="16"/>
            </w:rPr>
            <w:t>ABN: 29 156 504 424</w:t>
          </w:r>
        </w:p>
        <w:p w14:paraId="57BA0410" w14:textId="163AABC9" w:rsidR="00B27694" w:rsidRPr="00B27694" w:rsidRDefault="00B27694" w:rsidP="00B27694">
          <w:pPr>
            <w:pStyle w:val="Footer"/>
            <w:jc w:val="center"/>
            <w:rPr>
              <w:color w:val="1F497D" w:themeColor="text2"/>
              <w:sz w:val="16"/>
              <w:szCs w:val="16"/>
            </w:rPr>
          </w:pPr>
          <w:r w:rsidRPr="00B27694">
            <w:rPr>
              <w:color w:val="1F497D" w:themeColor="text2"/>
              <w:sz w:val="16"/>
              <w:szCs w:val="16"/>
            </w:rPr>
            <w:t xml:space="preserve">www.Australian-Accountants.com.au; </w:t>
          </w:r>
          <w:hyperlink r:id="rId6" w:history="1">
            <w:r w:rsidRPr="00B27694">
              <w:rPr>
                <w:color w:val="1F497D" w:themeColor="text2"/>
                <w:sz w:val="16"/>
                <w:szCs w:val="16"/>
              </w:rPr>
              <w:t>www.EasyTax.com.au</w:t>
            </w:r>
          </w:hyperlink>
        </w:p>
      </w:sdtContent>
    </w:sdt>
    <w:sectPr w:rsidR="00B27694" w:rsidRPr="00B27694">
      <w:type w:val="continuous"/>
      <w:pgSz w:w="11910" w:h="16840"/>
      <w:pgMar w:top="620" w:right="1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61FE3"/>
    <w:multiLevelType w:val="hybridMultilevel"/>
    <w:tmpl w:val="223A6C26"/>
    <w:lvl w:ilvl="0" w:tplc="7A0C9F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7BB8BAFA">
      <w:numFmt w:val="bullet"/>
      <w:lvlText w:val="•"/>
      <w:lvlJc w:val="left"/>
      <w:pPr>
        <w:ind w:left="1854" w:hanging="361"/>
      </w:pPr>
      <w:rPr>
        <w:rFonts w:hint="default"/>
        <w:lang w:val="en-AU" w:eastAsia="en-US" w:bidi="ar-SA"/>
      </w:rPr>
    </w:lvl>
    <w:lvl w:ilvl="2" w:tplc="7EDE716C">
      <w:numFmt w:val="bullet"/>
      <w:lvlText w:val="•"/>
      <w:lvlJc w:val="left"/>
      <w:pPr>
        <w:ind w:left="2889" w:hanging="361"/>
      </w:pPr>
      <w:rPr>
        <w:rFonts w:hint="default"/>
        <w:lang w:val="en-AU" w:eastAsia="en-US" w:bidi="ar-SA"/>
      </w:rPr>
    </w:lvl>
    <w:lvl w:ilvl="3" w:tplc="DB86505C">
      <w:numFmt w:val="bullet"/>
      <w:lvlText w:val="•"/>
      <w:lvlJc w:val="left"/>
      <w:pPr>
        <w:ind w:left="3923" w:hanging="361"/>
      </w:pPr>
      <w:rPr>
        <w:rFonts w:hint="default"/>
        <w:lang w:val="en-AU" w:eastAsia="en-US" w:bidi="ar-SA"/>
      </w:rPr>
    </w:lvl>
    <w:lvl w:ilvl="4" w:tplc="5DBA1424">
      <w:numFmt w:val="bullet"/>
      <w:lvlText w:val="•"/>
      <w:lvlJc w:val="left"/>
      <w:pPr>
        <w:ind w:left="4958" w:hanging="361"/>
      </w:pPr>
      <w:rPr>
        <w:rFonts w:hint="default"/>
        <w:lang w:val="en-AU" w:eastAsia="en-US" w:bidi="ar-SA"/>
      </w:rPr>
    </w:lvl>
    <w:lvl w:ilvl="5" w:tplc="14A44CD6">
      <w:numFmt w:val="bullet"/>
      <w:lvlText w:val="•"/>
      <w:lvlJc w:val="left"/>
      <w:pPr>
        <w:ind w:left="5993" w:hanging="361"/>
      </w:pPr>
      <w:rPr>
        <w:rFonts w:hint="default"/>
        <w:lang w:val="en-AU" w:eastAsia="en-US" w:bidi="ar-SA"/>
      </w:rPr>
    </w:lvl>
    <w:lvl w:ilvl="6" w:tplc="06D6AFB8">
      <w:numFmt w:val="bullet"/>
      <w:lvlText w:val="•"/>
      <w:lvlJc w:val="left"/>
      <w:pPr>
        <w:ind w:left="7027" w:hanging="361"/>
      </w:pPr>
      <w:rPr>
        <w:rFonts w:hint="default"/>
        <w:lang w:val="en-AU" w:eastAsia="en-US" w:bidi="ar-SA"/>
      </w:rPr>
    </w:lvl>
    <w:lvl w:ilvl="7" w:tplc="D4FC6492">
      <w:numFmt w:val="bullet"/>
      <w:lvlText w:val="•"/>
      <w:lvlJc w:val="left"/>
      <w:pPr>
        <w:ind w:left="8062" w:hanging="361"/>
      </w:pPr>
      <w:rPr>
        <w:rFonts w:hint="default"/>
        <w:lang w:val="en-AU" w:eastAsia="en-US" w:bidi="ar-SA"/>
      </w:rPr>
    </w:lvl>
    <w:lvl w:ilvl="8" w:tplc="C75A7C76">
      <w:numFmt w:val="bullet"/>
      <w:lvlText w:val="•"/>
      <w:lvlJc w:val="left"/>
      <w:pPr>
        <w:ind w:left="9097" w:hanging="361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45C3"/>
    <w:rsid w:val="00B27694"/>
    <w:rsid w:val="00E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DFC5"/>
  <w15:docId w15:val="{071ABC8F-FE20-43A2-976C-DE898518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395" w:right="2932" w:hanging="29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27694"/>
    <w:pPr>
      <w:tabs>
        <w:tab w:val="center" w:pos="4513"/>
        <w:tab w:val="right" w:pos="9026"/>
      </w:tabs>
    </w:pPr>
    <w:rPr>
      <w:lang w:eastAsia="en-AU" w:bidi="en-AU"/>
    </w:rPr>
  </w:style>
  <w:style w:type="character" w:customStyle="1" w:styleId="FooterChar">
    <w:name w:val="Footer Char"/>
    <w:basedOn w:val="DefaultParagraphFont"/>
    <w:link w:val="Footer"/>
    <w:uiPriority w:val="99"/>
    <w:rsid w:val="00B27694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yTax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Knight</dc:creator>
  <cp:lastModifiedBy>Shirley Fang</cp:lastModifiedBy>
  <cp:revision>2</cp:revision>
  <dcterms:created xsi:type="dcterms:W3CDTF">2021-07-29T07:32:00Z</dcterms:created>
  <dcterms:modified xsi:type="dcterms:W3CDTF">2021-07-29T07:34:00Z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2021-07-29T00:00:00Z</vt:filetime>
  </property>
</Properties>
</file>